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4B7C" w:rsidRPr="00AA7AFB" w:rsidP="00414B7C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AA7AFB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AA7AFB">
        <w:rPr>
          <w:rFonts w:ascii="Times New Roman" w:hAnsi="Times New Roman" w:cs="Times New Roman"/>
          <w:sz w:val="26"/>
          <w:szCs w:val="26"/>
        </w:rPr>
        <w:tab/>
      </w:r>
      <w:r w:rsidR="00E27894">
        <w:rPr>
          <w:rFonts w:ascii="Times New Roman" w:hAnsi="Times New Roman" w:cs="Times New Roman"/>
          <w:sz w:val="26"/>
          <w:szCs w:val="26"/>
        </w:rPr>
        <w:t xml:space="preserve">  </w:t>
      </w:r>
      <w:r w:rsidRPr="00AA7AFB">
        <w:rPr>
          <w:rFonts w:ascii="Times New Roman" w:hAnsi="Times New Roman" w:cs="Times New Roman"/>
          <w:sz w:val="22"/>
          <w:szCs w:val="22"/>
        </w:rPr>
        <w:t>2-</w:t>
      </w:r>
      <w:r w:rsidR="00E5139D">
        <w:rPr>
          <w:rFonts w:ascii="Times New Roman" w:hAnsi="Times New Roman" w:cs="Times New Roman"/>
          <w:sz w:val="22"/>
          <w:szCs w:val="22"/>
        </w:rPr>
        <w:t>6642</w:t>
      </w:r>
      <w:r w:rsidRPr="00AA7AFB">
        <w:rPr>
          <w:rFonts w:ascii="Times New Roman" w:hAnsi="Times New Roman" w:cs="Times New Roman"/>
          <w:sz w:val="22"/>
          <w:szCs w:val="22"/>
        </w:rPr>
        <w:t>-21</w:t>
      </w:r>
      <w:r w:rsidR="00423CF9">
        <w:rPr>
          <w:rFonts w:ascii="Times New Roman" w:hAnsi="Times New Roman" w:cs="Times New Roman"/>
          <w:sz w:val="22"/>
          <w:szCs w:val="22"/>
        </w:rPr>
        <w:t>1</w:t>
      </w:r>
      <w:r w:rsidR="007B46DA">
        <w:rPr>
          <w:rFonts w:ascii="Times New Roman" w:hAnsi="Times New Roman" w:cs="Times New Roman"/>
          <w:sz w:val="22"/>
          <w:szCs w:val="22"/>
        </w:rPr>
        <w:t>2</w:t>
      </w:r>
      <w:r w:rsidRPr="00AA7AFB">
        <w:rPr>
          <w:rFonts w:ascii="Times New Roman" w:hAnsi="Times New Roman" w:cs="Times New Roman"/>
          <w:sz w:val="22"/>
          <w:szCs w:val="22"/>
        </w:rPr>
        <w:t>/202</w:t>
      </w:r>
      <w:r w:rsidR="007B46DA">
        <w:rPr>
          <w:rFonts w:ascii="Times New Roman" w:hAnsi="Times New Roman" w:cs="Times New Roman"/>
          <w:sz w:val="22"/>
          <w:szCs w:val="22"/>
        </w:rPr>
        <w:t>4</w:t>
      </w:r>
    </w:p>
    <w:p w:rsidR="00414B7C" w:rsidP="00414B7C">
      <w:pPr>
        <w:widowControl w:val="0"/>
        <w:ind w:left="4248" w:firstLine="708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</w:t>
      </w:r>
      <w:r w:rsidR="00E2789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E5139D" w:rsidR="00E5139D">
        <w:rPr>
          <w:rFonts w:ascii="Tahoma" w:hAnsi="Tahoma" w:cs="Tahoma"/>
          <w:b/>
          <w:bCs/>
          <w:sz w:val="20"/>
          <w:szCs w:val="20"/>
        </w:rPr>
        <w:t>86MS0052-01-2024-010939-20</w:t>
      </w:r>
    </w:p>
    <w:p w:rsidR="00414B7C" w:rsidRPr="005D20FD" w:rsidP="00414B7C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5D20FD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РЕШЕНИЕ</w:t>
      </w:r>
    </w:p>
    <w:p w:rsidR="00414B7C" w:rsidRPr="005D20FD" w:rsidP="00414B7C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5D20FD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Именем Российской Федерации</w:t>
      </w:r>
    </w:p>
    <w:p w:rsidR="00414B7C" w:rsidRPr="000C0BFE" w:rsidP="000C0BFE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C0BF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город Нижневартовск                                                                </w:t>
      </w:r>
      <w:r w:rsidR="00947955">
        <w:rPr>
          <w:rFonts w:ascii="Times New Roman" w:hAnsi="Times New Roman" w:cs="Times New Roman"/>
          <w:color w:val="262626" w:themeColor="text1" w:themeTint="D9"/>
          <w:sz w:val="26"/>
          <w:szCs w:val="26"/>
        </w:rPr>
        <w:tab/>
      </w:r>
      <w:r w:rsidR="00E5139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25</w:t>
      </w:r>
      <w:r w:rsidR="000D4CCC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ноября</w:t>
      </w:r>
      <w:r w:rsidRPr="000C0BFE" w:rsidR="007B46D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2024</w:t>
      </w:r>
      <w:r w:rsidRPr="000C0BF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года</w:t>
      </w:r>
    </w:p>
    <w:p w:rsidR="00C42933" w:rsidP="000C0BFE">
      <w:pPr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414B7C" w:rsidRPr="000C0BFE" w:rsidP="000C0BFE">
      <w:pPr>
        <w:ind w:firstLine="70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0C0BF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Мировой судья судебного участка № 1 </w:t>
      </w:r>
      <w:r w:rsidRPr="000C0BF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Нижневартовского судебного района города окружного значения Нижневартовска ХМАО – Югры Вдовина О.В.,</w:t>
      </w:r>
      <w:r w:rsidRPr="000C0BFE" w:rsidR="00E2789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</w:t>
      </w:r>
      <w:r w:rsidRPr="000C0BFE" w:rsidR="00E27894">
        <w:rPr>
          <w:rFonts w:ascii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</w:t>
      </w:r>
      <w:r w:rsidR="00956B32">
        <w:rPr>
          <w:rFonts w:ascii="Times New Roman" w:hAnsi="Times New Roman" w:cs="Times New Roman"/>
          <w:sz w:val="26"/>
          <w:szCs w:val="26"/>
        </w:rPr>
        <w:t>1</w:t>
      </w:r>
      <w:r w:rsidRPr="000C0BFE" w:rsidR="007B46DA">
        <w:rPr>
          <w:rFonts w:ascii="Times New Roman" w:hAnsi="Times New Roman" w:cs="Times New Roman"/>
          <w:sz w:val="26"/>
          <w:szCs w:val="26"/>
        </w:rPr>
        <w:t>2</w:t>
      </w:r>
      <w:r w:rsidRPr="000C0BFE" w:rsidR="00E27894">
        <w:rPr>
          <w:rFonts w:ascii="Times New Roman" w:hAnsi="Times New Roman" w:cs="Times New Roman"/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 – Югры,</w:t>
      </w:r>
    </w:p>
    <w:p w:rsidR="00414B7C" w:rsidRPr="000C0BFE" w:rsidP="000C0BFE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C0BF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при секретаре Лебедевой М.В.,</w:t>
      </w:r>
    </w:p>
    <w:p w:rsidR="0061628F" w:rsidRPr="0061628F" w:rsidP="0061628F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D4CCC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рассмотрев в открытом судебном заседании гражданское дело по иску </w:t>
      </w:r>
      <w:r w:rsidR="00E5139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страхового акционерного общества «ВСК» к Акилову Абдурахмону Абдумуталибовичу, </w:t>
      </w:r>
      <w:r w:rsidRPr="00E5139D" w:rsidR="00E5139D">
        <w:rPr>
          <w:rFonts w:ascii="Times New Roman" w:hAnsi="Times New Roman" w:cs="Times New Roman"/>
          <w:color w:val="FF0000"/>
          <w:sz w:val="26"/>
          <w:szCs w:val="26"/>
        </w:rPr>
        <w:t>третьи лица: ООО «Технологический экологический консалтинг», Аминов Ариф Бюльбюлович, Олейник Виктор Иванович, САО «РЕСО-Гарантия»</w:t>
      </w:r>
      <w:r w:rsidR="00E5139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, </w:t>
      </w:r>
      <w:r w:rsidRPr="000D4CCC" w:rsidR="000D4CCC">
        <w:rPr>
          <w:rFonts w:ascii="Times New Roman" w:hAnsi="Times New Roman" w:cs="Times New Roman"/>
          <w:sz w:val="26"/>
          <w:szCs w:val="26"/>
        </w:rPr>
        <w:t xml:space="preserve">о </w:t>
      </w:r>
      <w:r w:rsidR="00E5139D">
        <w:rPr>
          <w:rFonts w:ascii="Times New Roman" w:hAnsi="Times New Roman" w:cs="Times New Roman"/>
          <w:sz w:val="26"/>
          <w:szCs w:val="26"/>
        </w:rPr>
        <w:t xml:space="preserve">возмещении ущерба в </w:t>
      </w:r>
      <w:r w:rsidR="000D4CCC">
        <w:rPr>
          <w:rFonts w:ascii="Times New Roman" w:hAnsi="Times New Roman" w:cs="Times New Roman"/>
          <w:sz w:val="26"/>
          <w:szCs w:val="26"/>
        </w:rPr>
        <w:t>порядке регресса</w:t>
      </w:r>
      <w:r w:rsidRPr="0061628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,</w:t>
      </w:r>
    </w:p>
    <w:p w:rsidR="0061628F" w:rsidRPr="0061628F" w:rsidP="0061628F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61628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Руководствуясь ст.ст. 194-199 ГПК РФ, мировой судья</w:t>
      </w:r>
    </w:p>
    <w:p w:rsidR="0061628F" w:rsidP="0061628F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61628F" w:rsidRPr="0061628F" w:rsidP="0061628F">
      <w:pPr>
        <w:widowControl w:val="0"/>
        <w:ind w:firstLine="708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61628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РЕШИЛ:</w:t>
      </w:r>
    </w:p>
    <w:p w:rsidR="0061628F" w:rsidP="0061628F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61628F" w:rsidRPr="0061628F" w:rsidP="0061628F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61628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Исковые требования </w:t>
      </w:r>
      <w:r w:rsidR="00E5139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страхового акционерного общества «ВСК» к Акилову Абдурахмону Абдумуталибовичу </w:t>
      </w:r>
      <w:r w:rsidRPr="000D4CCC" w:rsidR="00E5139D">
        <w:rPr>
          <w:rFonts w:ascii="Times New Roman" w:hAnsi="Times New Roman" w:cs="Times New Roman"/>
          <w:sz w:val="26"/>
          <w:szCs w:val="26"/>
        </w:rPr>
        <w:t xml:space="preserve">о </w:t>
      </w:r>
      <w:r w:rsidR="00E5139D">
        <w:rPr>
          <w:rFonts w:ascii="Times New Roman" w:hAnsi="Times New Roman" w:cs="Times New Roman"/>
          <w:sz w:val="26"/>
          <w:szCs w:val="26"/>
        </w:rPr>
        <w:t>возмещении ущерба в порядке регресса</w:t>
      </w:r>
      <w:r w:rsidRPr="0061628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, </w:t>
      </w:r>
      <w:r w:rsidRPr="00E5139D" w:rsidR="003E7FF2">
        <w:rPr>
          <w:rFonts w:ascii="Times New Roman" w:hAnsi="Times New Roman" w:cs="Times New Roman"/>
          <w:color w:val="FF0000"/>
          <w:sz w:val="26"/>
          <w:szCs w:val="26"/>
        </w:rPr>
        <w:t>третьи лица: ООО «Технологический экологический консалтинг», Аминов Ариф Бюльбюлович, Олейник Виктор Иванович, САО «РЕСО-Гарантия»</w:t>
      </w:r>
      <w:r w:rsidR="003E7FF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, </w:t>
      </w:r>
      <w:r w:rsidRPr="0061628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удовлетворить.</w:t>
      </w:r>
    </w:p>
    <w:p w:rsidR="000D4CCC" w:rsidP="0061628F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628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Взыскать с </w:t>
      </w:r>
      <w:r w:rsidR="00E5139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Акилова Абдурахмона Абдумуталибовича</w:t>
      </w:r>
      <w:r w:rsidRPr="0061628F" w:rsidR="00E5139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</w:t>
      </w:r>
      <w:r w:rsidRPr="0061628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(</w:t>
      </w:r>
      <w:r w:rsidRPr="00024BB5" w:rsidR="00024BB5">
        <w:rPr>
          <w:rFonts w:ascii="Times New Roman" w:hAnsi="Times New Roman" w:cs="Times New Roman"/>
          <w:color w:val="000099"/>
          <w:sz w:val="26"/>
          <w:szCs w:val="26"/>
        </w:rPr>
        <w:t xml:space="preserve">водительское удостоверение иностранного гражданина </w:t>
      </w:r>
      <w:r>
        <w:rPr>
          <w:rFonts w:ascii="Times New Roman" w:hAnsi="Times New Roman" w:cs="Times New Roman"/>
          <w:color w:val="000099"/>
          <w:sz w:val="26"/>
          <w:szCs w:val="26"/>
        </w:rPr>
        <w:t>*</w:t>
      </w:r>
      <w:r w:rsidRPr="0061628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) в пользу </w:t>
      </w:r>
      <w:r w:rsidR="00024BB5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страхового акционерного общества «ВСК</w:t>
      </w:r>
      <w:r w:rsidRPr="0061628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» (ИНН 77</w:t>
      </w:r>
      <w:r w:rsidR="00024BB5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10026574</w:t>
      </w:r>
      <w:r w:rsidRPr="0061628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) </w:t>
      </w:r>
      <w:r w:rsidRPr="000D4CCC">
        <w:rPr>
          <w:rFonts w:ascii="Times New Roman" w:hAnsi="Times New Roman" w:cs="Times New Roman"/>
          <w:sz w:val="26"/>
          <w:szCs w:val="26"/>
        </w:rPr>
        <w:t xml:space="preserve">в порядке </w:t>
      </w:r>
      <w:r>
        <w:rPr>
          <w:rFonts w:ascii="Times New Roman" w:hAnsi="Times New Roman" w:cs="Times New Roman"/>
          <w:sz w:val="26"/>
          <w:szCs w:val="26"/>
        </w:rPr>
        <w:t xml:space="preserve">регресса </w:t>
      </w:r>
      <w:r w:rsidRPr="000D4CCC">
        <w:rPr>
          <w:rFonts w:ascii="Times New Roman" w:hAnsi="Times New Roman" w:cs="Times New Roman"/>
          <w:sz w:val="26"/>
          <w:szCs w:val="26"/>
        </w:rPr>
        <w:t xml:space="preserve">сумму ущерба в размере </w:t>
      </w:r>
      <w:r w:rsidR="00024BB5">
        <w:rPr>
          <w:rFonts w:ascii="Times New Roman" w:hAnsi="Times New Roman" w:cs="Times New Roman"/>
          <w:sz w:val="26"/>
          <w:szCs w:val="26"/>
        </w:rPr>
        <w:t>23 600</w:t>
      </w:r>
      <w:r>
        <w:rPr>
          <w:rFonts w:ascii="Times New Roman" w:hAnsi="Times New Roman" w:cs="Times New Roman"/>
          <w:sz w:val="26"/>
          <w:szCs w:val="26"/>
        </w:rPr>
        <w:t>,00</w:t>
      </w:r>
      <w:r w:rsidRPr="000D4CCC">
        <w:rPr>
          <w:rFonts w:ascii="Times New Roman" w:hAnsi="Times New Roman" w:cs="Times New Roman"/>
          <w:sz w:val="26"/>
          <w:szCs w:val="26"/>
        </w:rPr>
        <w:t xml:space="preserve"> рубл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0D4CCC">
        <w:rPr>
          <w:rFonts w:ascii="Times New Roman" w:hAnsi="Times New Roman" w:cs="Times New Roman"/>
          <w:sz w:val="26"/>
          <w:szCs w:val="26"/>
        </w:rPr>
        <w:t xml:space="preserve">, </w:t>
      </w:r>
      <w:r w:rsidRPr="000D4CCC">
        <w:rPr>
          <w:rFonts w:ascii="Times New Roman" w:hAnsi="Times New Roman" w:cs="Times New Roman"/>
          <w:sz w:val="26"/>
          <w:szCs w:val="26"/>
          <w:lang w:val="x-none"/>
        </w:rPr>
        <w:t xml:space="preserve">расходы по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0D4CCC">
        <w:rPr>
          <w:rFonts w:ascii="Times New Roman" w:hAnsi="Times New Roman" w:cs="Times New Roman"/>
          <w:sz w:val="26"/>
          <w:szCs w:val="26"/>
          <w:lang w:val="x-none"/>
        </w:rPr>
        <w:t>плате государственной пошлины в размере</w:t>
      </w:r>
      <w:r w:rsidRPr="000D4CCC">
        <w:rPr>
          <w:rFonts w:ascii="Times New Roman" w:hAnsi="Times New Roman" w:cs="Times New Roman"/>
          <w:sz w:val="26"/>
          <w:szCs w:val="26"/>
        </w:rPr>
        <w:t xml:space="preserve"> </w:t>
      </w:r>
      <w:r w:rsidR="00024BB5">
        <w:rPr>
          <w:rFonts w:ascii="Times New Roman" w:hAnsi="Times New Roman" w:cs="Times New Roman"/>
          <w:sz w:val="26"/>
          <w:szCs w:val="26"/>
        </w:rPr>
        <w:t>908</w:t>
      </w:r>
      <w:r>
        <w:rPr>
          <w:rFonts w:ascii="Times New Roman" w:hAnsi="Times New Roman" w:cs="Times New Roman"/>
          <w:sz w:val="26"/>
          <w:szCs w:val="26"/>
        </w:rPr>
        <w:t>,00</w:t>
      </w:r>
      <w:r w:rsidRPr="000D4CCC">
        <w:rPr>
          <w:rFonts w:ascii="Times New Roman" w:hAnsi="Times New Roman" w:cs="Times New Roman"/>
          <w:sz w:val="26"/>
          <w:szCs w:val="26"/>
        </w:rPr>
        <w:t xml:space="preserve"> рублей, а всего: </w:t>
      </w:r>
      <w:r w:rsidR="00900766">
        <w:rPr>
          <w:rFonts w:ascii="Times New Roman" w:hAnsi="Times New Roman" w:cs="Times New Roman"/>
          <w:sz w:val="26"/>
          <w:szCs w:val="26"/>
        </w:rPr>
        <w:t>24508</w:t>
      </w:r>
      <w:r>
        <w:rPr>
          <w:rFonts w:ascii="Times New Roman" w:hAnsi="Times New Roman" w:cs="Times New Roman"/>
          <w:sz w:val="26"/>
          <w:szCs w:val="26"/>
        </w:rPr>
        <w:t>,00</w:t>
      </w:r>
      <w:r w:rsidRPr="000D4CCC">
        <w:rPr>
          <w:rFonts w:ascii="Times New Roman" w:hAnsi="Times New Roman" w:cs="Times New Roman"/>
          <w:sz w:val="26"/>
          <w:szCs w:val="26"/>
        </w:rPr>
        <w:t xml:space="preserve"> рубл</w:t>
      </w:r>
      <w:r>
        <w:rPr>
          <w:rFonts w:ascii="Times New Roman" w:hAnsi="Times New Roman" w:cs="Times New Roman"/>
          <w:sz w:val="26"/>
          <w:szCs w:val="26"/>
        </w:rPr>
        <w:t>ей.</w:t>
      </w:r>
    </w:p>
    <w:p w:rsidR="00414B7C" w:rsidRPr="000C0BFE" w:rsidP="000C0BFE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C0BF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414B7C" w:rsidRPr="000C0BFE" w:rsidP="000C0BFE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C0BF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в течение трех дней</w:t>
      </w:r>
      <w:r w:rsidRPr="000C0BF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14B7C" w:rsidRPr="000C0BFE" w:rsidP="000C0BFE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C0BF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в течение пятнадцати дней со дня объявления резолютивной части решения суда, если лица, участвующие в деле, их </w:t>
      </w:r>
      <w:r w:rsidRPr="000C0BF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представители не присутствовали в судебном заседании.</w:t>
      </w:r>
    </w:p>
    <w:p w:rsidR="00414B7C" w:rsidRPr="000C0BFE" w:rsidP="000C0BFE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C0BF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Мотивированное решение суда составляется в течение </w:t>
      </w:r>
      <w:r w:rsidRPr="00947955" w:rsidR="00947955">
        <w:rPr>
          <w:rFonts w:ascii="Times New Roman" w:hAnsi="Times New Roman" w:cs="Times New Roman"/>
          <w:color w:val="FF0000"/>
          <w:sz w:val="26"/>
          <w:szCs w:val="26"/>
        </w:rPr>
        <w:t>десяти</w:t>
      </w:r>
      <w:r w:rsidRPr="0094795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0C0BF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дней со дня поступления от лиц, участвующих в деле, их представителей соответствующего заявления.</w:t>
      </w:r>
    </w:p>
    <w:p w:rsidR="00414B7C" w:rsidRPr="000C0BFE" w:rsidP="000C0BFE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C0BF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Решение может быть обжаловано в течение месяца в Нижневартовский городской суд через мирового судью судебного участка №</w:t>
      </w:r>
      <w:r w:rsidR="00956B3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1</w:t>
      </w:r>
      <w:r w:rsidR="000C0BF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2</w:t>
      </w:r>
      <w:r w:rsidRPr="000C0BF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.</w:t>
      </w:r>
    </w:p>
    <w:p w:rsidR="00D002D3" w:rsidRPr="000C0BFE" w:rsidP="000C0BFE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D002D3" w:rsidRPr="000C0BFE" w:rsidP="000C0BFE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414B7C" w:rsidRPr="000C0BFE" w:rsidP="000C0BFE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D002D3" w:rsidRPr="000C0BFE" w:rsidP="000C0BFE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0BFE">
        <w:rPr>
          <w:rFonts w:ascii="Times New Roman" w:hAnsi="Times New Roman" w:cs="Times New Roman"/>
          <w:sz w:val="26"/>
          <w:szCs w:val="26"/>
        </w:rPr>
        <w:t>Мировой судья</w:t>
      </w:r>
      <w:r w:rsidR="00956B32">
        <w:rPr>
          <w:rFonts w:ascii="Times New Roman" w:hAnsi="Times New Roman" w:cs="Times New Roman"/>
          <w:sz w:val="26"/>
          <w:szCs w:val="26"/>
        </w:rPr>
        <w:tab/>
      </w:r>
      <w:r w:rsidR="00956B32">
        <w:rPr>
          <w:rFonts w:ascii="Times New Roman" w:hAnsi="Times New Roman" w:cs="Times New Roman"/>
          <w:sz w:val="26"/>
          <w:szCs w:val="26"/>
        </w:rPr>
        <w:tab/>
      </w:r>
      <w:r w:rsidR="00956B32">
        <w:rPr>
          <w:rFonts w:ascii="Times New Roman" w:hAnsi="Times New Roman" w:cs="Times New Roman"/>
          <w:sz w:val="26"/>
          <w:szCs w:val="26"/>
        </w:rPr>
        <w:tab/>
      </w:r>
      <w:r w:rsidR="00956B32">
        <w:rPr>
          <w:rFonts w:ascii="Times New Roman" w:hAnsi="Times New Roman" w:cs="Times New Roman"/>
          <w:sz w:val="26"/>
          <w:szCs w:val="26"/>
        </w:rPr>
        <w:tab/>
      </w:r>
      <w:r w:rsidRPr="000C0BFE">
        <w:rPr>
          <w:rFonts w:ascii="Times New Roman" w:hAnsi="Times New Roman" w:cs="Times New Roman"/>
          <w:sz w:val="26"/>
          <w:szCs w:val="26"/>
        </w:rPr>
        <w:tab/>
      </w:r>
      <w:r w:rsidRPr="000C0BFE">
        <w:rPr>
          <w:rFonts w:ascii="Times New Roman" w:hAnsi="Times New Roman" w:cs="Times New Roman"/>
          <w:sz w:val="26"/>
          <w:szCs w:val="26"/>
        </w:rPr>
        <w:tab/>
      </w:r>
      <w:r w:rsidRPr="000C0BFE">
        <w:rPr>
          <w:rFonts w:ascii="Times New Roman" w:hAnsi="Times New Roman" w:cs="Times New Roman"/>
          <w:sz w:val="26"/>
          <w:szCs w:val="26"/>
        </w:rPr>
        <w:tab/>
      </w:r>
      <w:r w:rsidRPr="000C0BFE">
        <w:rPr>
          <w:rFonts w:ascii="Times New Roman" w:hAnsi="Times New Roman" w:cs="Times New Roman"/>
          <w:sz w:val="26"/>
          <w:szCs w:val="26"/>
        </w:rPr>
        <w:tab/>
      </w:r>
      <w:r w:rsidRPr="000C0BFE">
        <w:rPr>
          <w:rFonts w:ascii="Times New Roman" w:hAnsi="Times New Roman" w:cs="Times New Roman"/>
          <w:sz w:val="26"/>
          <w:szCs w:val="26"/>
        </w:rPr>
        <w:tab/>
        <w:t>О.В.Вдовина</w:t>
      </w:r>
    </w:p>
    <w:p w:rsidR="00D002D3" w:rsidRPr="00D002D3" w:rsidP="00D002D3">
      <w:pPr>
        <w:rPr>
          <w:sz w:val="27"/>
          <w:szCs w:val="27"/>
        </w:rPr>
      </w:pPr>
    </w:p>
    <w:p w:rsidR="00D002D3" w:rsidP="00D002D3">
      <w:pPr>
        <w:widowControl w:val="0"/>
        <w:jc w:val="both"/>
      </w:pPr>
      <w:r>
        <w:rPr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>***</w:t>
      </w:r>
    </w:p>
    <w:p w:rsidR="00415C3B" w:rsidRPr="00D002D3" w:rsidP="00D002D3">
      <w:pPr>
        <w:tabs>
          <w:tab w:val="left" w:pos="940"/>
        </w:tabs>
        <w:rPr>
          <w:sz w:val="27"/>
          <w:szCs w:val="27"/>
        </w:rPr>
      </w:pPr>
    </w:p>
    <w:sectPr w:rsidSect="006D697C">
      <w:pgSz w:w="11906" w:h="16838"/>
      <w:pgMar w:top="454" w:right="567" w:bottom="454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7C"/>
    <w:rsid w:val="00024BB5"/>
    <w:rsid w:val="000C0BFE"/>
    <w:rsid w:val="000D4CCC"/>
    <w:rsid w:val="001D297E"/>
    <w:rsid w:val="003E7FF2"/>
    <w:rsid w:val="00414B7C"/>
    <w:rsid w:val="00415C3B"/>
    <w:rsid w:val="00423CF9"/>
    <w:rsid w:val="00472684"/>
    <w:rsid w:val="005B2CEA"/>
    <w:rsid w:val="005D20FD"/>
    <w:rsid w:val="0061628F"/>
    <w:rsid w:val="00726143"/>
    <w:rsid w:val="007406D2"/>
    <w:rsid w:val="007B46DA"/>
    <w:rsid w:val="00822785"/>
    <w:rsid w:val="00834A45"/>
    <w:rsid w:val="00890BAC"/>
    <w:rsid w:val="008B5DF7"/>
    <w:rsid w:val="00900766"/>
    <w:rsid w:val="00947955"/>
    <w:rsid w:val="00956B32"/>
    <w:rsid w:val="009F459E"/>
    <w:rsid w:val="00AA7AFB"/>
    <w:rsid w:val="00BA3683"/>
    <w:rsid w:val="00C120DE"/>
    <w:rsid w:val="00C30045"/>
    <w:rsid w:val="00C42933"/>
    <w:rsid w:val="00D002D3"/>
    <w:rsid w:val="00D22E9C"/>
    <w:rsid w:val="00E27894"/>
    <w:rsid w:val="00E5139D"/>
    <w:rsid w:val="00F83C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85C9ED-214D-420B-8016-80139CEC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B7C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414B7C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414B7C"/>
    <w:rPr>
      <w:rFonts w:ascii="Arial" w:eastAsia="Times New Roman" w:hAnsi="Arial" w:cs="Arial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3004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300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